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C50C0" w14:textId="7A7FEAAA" w:rsidR="00D61E2F" w:rsidRDefault="00D61E2F" w:rsidP="00D61E2F">
      <w:pPr>
        <w:spacing w:after="0"/>
      </w:pPr>
      <w:r>
        <w:t xml:space="preserve">Ausschreibungstext Bank A.W.K. </w:t>
      </w:r>
      <w:r>
        <w:t>mit</w:t>
      </w:r>
      <w:r>
        <w:t xml:space="preserve"> Rückenlehne</w:t>
      </w:r>
    </w:p>
    <w:p w14:paraId="557D8939" w14:textId="574EC29D" w:rsidR="00E65FC2" w:rsidRDefault="00D61E2F" w:rsidP="0026509D">
      <w:pPr>
        <w:spacing w:after="0"/>
      </w:pPr>
      <w:r>
        <w:t>(</w:t>
      </w:r>
      <w:r w:rsidR="00E65FC2">
        <w:t xml:space="preserve">Projekt </w:t>
      </w:r>
      <w:r w:rsidR="00C675D4">
        <w:t>Riehler Tal</w:t>
      </w:r>
      <w:r w:rsidR="00E65FC2">
        <w:t xml:space="preserve"> Köln, 201</w:t>
      </w:r>
      <w:r w:rsidR="00C675D4">
        <w:t>5</w:t>
      </w:r>
      <w:r>
        <w:t>)</w:t>
      </w:r>
      <w:r>
        <w:tab/>
      </w:r>
      <w:r>
        <w:tab/>
      </w:r>
      <w:r>
        <w:tab/>
      </w:r>
      <w:r w:rsidR="00E65FC2">
        <w:tab/>
      </w:r>
      <w:r w:rsidR="00E65FC2">
        <w:tab/>
      </w:r>
      <w:r w:rsidR="00E65FC2">
        <w:tab/>
      </w:r>
      <w:r w:rsidR="00BE6F3D">
        <w:tab/>
      </w:r>
      <w:r w:rsidR="00E65FC2">
        <w:t xml:space="preserve">Stand </w:t>
      </w:r>
      <w:r w:rsidR="00BE6F3D">
        <w:t>27</w:t>
      </w:r>
      <w:r w:rsidR="00E65FC2">
        <w:t>.08.2026</w:t>
      </w:r>
    </w:p>
    <w:p w14:paraId="2301B6B5" w14:textId="77777777" w:rsidR="00E65FC2" w:rsidRDefault="00E65FC2" w:rsidP="0026509D">
      <w:pPr>
        <w:spacing w:after="0"/>
      </w:pPr>
    </w:p>
    <w:p w14:paraId="32606B62" w14:textId="7F6F5B25" w:rsidR="00522DE9" w:rsidRDefault="00522DE9" w:rsidP="0026509D">
      <w:pPr>
        <w:spacing w:after="0"/>
      </w:pPr>
      <w:r>
        <w:t xml:space="preserve">Bank </w:t>
      </w:r>
      <w:r w:rsidR="00BE3C52">
        <w:t>mit</w:t>
      </w:r>
      <w:r>
        <w:t xml:space="preserve"> Rückenlehne </w:t>
      </w:r>
      <w:r w:rsidR="00B87623">
        <w:t>Serie A</w:t>
      </w:r>
      <w:r w:rsidR="00D61E2F">
        <w:t>.</w:t>
      </w:r>
      <w:r w:rsidR="00C675D4">
        <w:t>W</w:t>
      </w:r>
      <w:r w:rsidR="00D61E2F">
        <w:t>.</w:t>
      </w:r>
      <w:r w:rsidR="00C675D4">
        <w:t>K</w:t>
      </w:r>
      <w:r w:rsidR="00D61E2F">
        <w:t>.</w:t>
      </w:r>
      <w:r w:rsidR="00B87623">
        <w:t xml:space="preserve"> mit</w:t>
      </w:r>
      <w:r w:rsidR="00683CA4">
        <w:t xml:space="preserve"> Holzbeplankung für</w:t>
      </w:r>
      <w:r w:rsidR="00B87623">
        <w:t xml:space="preserve"> 3</w:t>
      </w:r>
      <w:r w:rsidR="00C675D4">
        <w:t>-4</w:t>
      </w:r>
      <w:r w:rsidR="00B87623">
        <w:t xml:space="preserve"> Sitzplätze</w:t>
      </w:r>
    </w:p>
    <w:p w14:paraId="78AB8028" w14:textId="1F46868A" w:rsidR="00B24283" w:rsidRDefault="00C675D4" w:rsidP="00B24283">
      <w:pPr>
        <w:spacing w:after="0"/>
        <w:rPr>
          <w:lang w:eastAsia="de-DE"/>
        </w:rPr>
      </w:pPr>
      <w:r>
        <w:t xml:space="preserve">Kastenförmige </w:t>
      </w:r>
      <w:r w:rsidR="00522DE9">
        <w:t xml:space="preserve">Seitenteile aus </w:t>
      </w:r>
      <w:r>
        <w:t>Breitflachstahl 180 x 6 mm, feuerverzinkt</w:t>
      </w:r>
      <w:r w:rsidR="00522DE9">
        <w:rPr>
          <w:lang w:eastAsia="de-DE"/>
        </w:rPr>
        <w:t>. Höhe de</w:t>
      </w:r>
      <w:r w:rsidR="008F278F">
        <w:rPr>
          <w:lang w:eastAsia="de-DE"/>
        </w:rPr>
        <w:t>r</w:t>
      </w:r>
      <w:r w:rsidR="00522DE9">
        <w:rPr>
          <w:lang w:eastAsia="de-DE"/>
        </w:rPr>
        <w:t xml:space="preserve"> Seitenteil</w:t>
      </w:r>
      <w:r w:rsidR="008F278F">
        <w:rPr>
          <w:lang w:eastAsia="de-DE"/>
        </w:rPr>
        <w:t xml:space="preserve">e </w:t>
      </w:r>
      <w:r w:rsidR="00E45ED0">
        <w:rPr>
          <w:lang w:eastAsia="de-DE"/>
        </w:rPr>
        <w:t xml:space="preserve">ca. </w:t>
      </w:r>
      <w:r w:rsidR="00522DE9">
        <w:rPr>
          <w:lang w:eastAsia="de-DE"/>
        </w:rPr>
        <w:t>6</w:t>
      </w:r>
      <w:r w:rsidR="00717CEF">
        <w:rPr>
          <w:lang w:eastAsia="de-DE"/>
        </w:rPr>
        <w:t>8</w:t>
      </w:r>
      <w:r w:rsidR="00522DE9">
        <w:rPr>
          <w:lang w:eastAsia="de-DE"/>
        </w:rPr>
        <w:t xml:space="preserve"> cm </w:t>
      </w:r>
      <w:r w:rsidR="008F278F">
        <w:rPr>
          <w:lang w:eastAsia="de-DE"/>
        </w:rPr>
        <w:t>zu</w:t>
      </w:r>
      <w:r w:rsidR="00E45ED0">
        <w:rPr>
          <w:lang w:eastAsia="de-DE"/>
        </w:rPr>
        <w:t>m</w:t>
      </w:r>
      <w:r w:rsidR="008F278F">
        <w:rPr>
          <w:lang w:eastAsia="de-DE"/>
        </w:rPr>
        <w:t xml:space="preserve"> </w:t>
      </w:r>
      <w:r w:rsidR="00E45ED0">
        <w:rPr>
          <w:lang w:eastAsia="de-DE"/>
        </w:rPr>
        <w:t>Aufsetzen</w:t>
      </w:r>
      <w:r w:rsidR="008F278F">
        <w:rPr>
          <w:lang w:eastAsia="de-DE"/>
        </w:rPr>
        <w:t xml:space="preserve"> auf bauseitig zu erstellenden Streifenfundamenten </w:t>
      </w:r>
      <w:r w:rsidR="00B87623">
        <w:rPr>
          <w:lang w:eastAsia="de-DE"/>
        </w:rPr>
        <w:t>(</w:t>
      </w:r>
      <w:r w:rsidR="008F278F">
        <w:rPr>
          <w:lang w:eastAsia="de-DE"/>
        </w:rPr>
        <w:t>L/B/H70 x 30 x 60 cm</w:t>
      </w:r>
      <w:r w:rsidR="00B87623">
        <w:rPr>
          <w:lang w:eastAsia="de-DE"/>
        </w:rPr>
        <w:t>)</w:t>
      </w:r>
      <w:r w:rsidR="008F278F">
        <w:rPr>
          <w:lang w:eastAsia="de-DE"/>
        </w:rPr>
        <w:t xml:space="preserve">, die </w:t>
      </w:r>
      <w:r w:rsidR="00B87623">
        <w:rPr>
          <w:lang w:eastAsia="de-DE"/>
        </w:rPr>
        <w:t xml:space="preserve">ca. </w:t>
      </w:r>
      <w:r w:rsidR="008F278F">
        <w:rPr>
          <w:lang w:eastAsia="de-DE"/>
        </w:rPr>
        <w:t xml:space="preserve">22 cm unter </w:t>
      </w:r>
      <w:r w:rsidR="00B87623">
        <w:rPr>
          <w:lang w:eastAsia="de-DE"/>
        </w:rPr>
        <w:t>Gelände</w:t>
      </w:r>
      <w:r w:rsidR="008F278F">
        <w:rPr>
          <w:lang w:eastAsia="de-DE"/>
        </w:rPr>
        <w:t xml:space="preserve"> eingebaut werden müssen. </w:t>
      </w:r>
      <w:r w:rsidR="00B87623">
        <w:rPr>
          <w:lang w:eastAsia="de-DE"/>
        </w:rPr>
        <w:t>Sitzhöhe der eingebauten Bank ca. 46 cm über Fertigniveau.</w:t>
      </w:r>
      <w:r w:rsidR="008F278F">
        <w:rPr>
          <w:lang w:eastAsia="de-DE"/>
        </w:rPr>
        <w:t xml:space="preserve"> </w:t>
      </w:r>
      <w:r w:rsidR="00B24283">
        <w:rPr>
          <w:lang w:eastAsia="de-DE"/>
        </w:rPr>
        <w:t xml:space="preserve">Die Seitenteile fassen zu beiden Enden der Bank eine Sitzfläche aus unbehandelter Thermoesche ein. Die </w:t>
      </w:r>
      <w:r w:rsidR="00D61E2F">
        <w:rPr>
          <w:lang w:eastAsia="de-DE"/>
        </w:rPr>
        <w:t>5</w:t>
      </w:r>
      <w:r w:rsidR="00B24283">
        <w:rPr>
          <w:lang w:eastAsia="de-DE"/>
        </w:rPr>
        <w:t xml:space="preserve"> Leisten der Sitzfläche sind unterseitig mit einen Träger-Rahmen aus feuerverzinktem Stahl verschraubt. 2 Außen Profile aus rundkantigem Winkelstahl schützen die Holzfläche. Die Sitzfläche ist durch den Träger-Rahmen mit den stählernen Seitenteilen angeschraubt</w:t>
      </w:r>
      <w:r w:rsidR="00983455">
        <w:rPr>
          <w:lang w:eastAsia="de-DE"/>
        </w:rPr>
        <w:t>.</w:t>
      </w:r>
      <w:r w:rsidR="00B24283">
        <w:rPr>
          <w:lang w:eastAsia="de-DE"/>
        </w:rPr>
        <w:t xml:space="preserve"> </w:t>
      </w:r>
      <w:r w:rsidR="005A700B">
        <w:rPr>
          <w:lang w:eastAsia="de-DE"/>
        </w:rPr>
        <w:t>Die Bank verfügt über eine Rückenlehne, deren beiden Halter an der Unterseite des Sitzrahmens verschraubt sind. Die Fläche der Rückenlehne besteht aus einem umlaufenden Winkelstahl Rahmen mit 2 Leisten aus Thermoesche</w:t>
      </w:r>
      <w:r w:rsidR="00D61E2F">
        <w:rPr>
          <w:lang w:eastAsia="de-DE"/>
        </w:rPr>
        <w:t>.</w:t>
      </w:r>
      <w:r w:rsidR="005A700B">
        <w:rPr>
          <w:lang w:eastAsia="de-DE"/>
        </w:rPr>
        <w:t xml:space="preserve"> </w:t>
      </w:r>
      <w:r w:rsidR="00B24283">
        <w:rPr>
          <w:lang w:eastAsia="de-DE"/>
        </w:rPr>
        <w:t>Sämtliche Stahlteile sind im Farbton RAL 7016 „anthrazit“ pulverbeschichtet. Alle Schrauben sind aus rostfreiem Stahl.</w:t>
      </w:r>
    </w:p>
    <w:p w14:paraId="44037FE2" w14:textId="77777777" w:rsidR="0026509D" w:rsidRDefault="0026509D" w:rsidP="0026509D">
      <w:pPr>
        <w:spacing w:after="0"/>
        <w:rPr>
          <w:lang w:eastAsia="de-DE"/>
        </w:rPr>
      </w:pPr>
    </w:p>
    <w:p w14:paraId="516E0310" w14:textId="064D8A73" w:rsidR="00B07F72" w:rsidRDefault="00B07F72" w:rsidP="0026509D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  <w:t>L/B/H 2</w:t>
      </w:r>
      <w:r w:rsidR="00D61E2F">
        <w:rPr>
          <w:lang w:eastAsia="de-DE"/>
        </w:rPr>
        <w:t>4</w:t>
      </w:r>
      <w:r w:rsidR="00B24283">
        <w:rPr>
          <w:lang w:eastAsia="de-DE"/>
        </w:rPr>
        <w:t>2</w:t>
      </w:r>
      <w:r>
        <w:rPr>
          <w:lang w:eastAsia="de-DE"/>
        </w:rPr>
        <w:t xml:space="preserve"> x 61 x 68 cm (Höhe fertig eingebaut ca. 46 cm)</w:t>
      </w:r>
    </w:p>
    <w:p w14:paraId="243D1F19" w14:textId="67C503C4" w:rsidR="0026509D" w:rsidRDefault="0026509D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>Länge der hölzernen Sitzfläche 1</w:t>
      </w:r>
      <w:r w:rsidR="00B24283">
        <w:rPr>
          <w:lang w:eastAsia="de-DE"/>
        </w:rPr>
        <w:t>95</w:t>
      </w:r>
      <w:r>
        <w:rPr>
          <w:lang w:eastAsia="de-DE"/>
        </w:rPr>
        <w:t xml:space="preserve"> cm (für 3</w:t>
      </w:r>
      <w:r w:rsidR="00B24283">
        <w:rPr>
          <w:lang w:eastAsia="de-DE"/>
        </w:rPr>
        <w:t>-4</w:t>
      </w:r>
      <w:r w:rsidR="00D61E2F">
        <w:rPr>
          <w:lang w:eastAsia="de-DE"/>
        </w:rPr>
        <w:t xml:space="preserve"> </w:t>
      </w:r>
      <w:r>
        <w:rPr>
          <w:lang w:eastAsia="de-DE"/>
        </w:rPr>
        <w:t>Sitzplätze)</w:t>
      </w:r>
    </w:p>
    <w:p w14:paraId="1B5B71E8" w14:textId="456BF55F" w:rsidR="00522DE9" w:rsidRDefault="00983455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 xml:space="preserve">Gewichte: 2 Stück Seitenteile je ca. </w:t>
      </w:r>
      <w:r w:rsidR="00D61E2F">
        <w:rPr>
          <w:lang w:eastAsia="de-DE"/>
        </w:rPr>
        <w:t>30</w:t>
      </w:r>
      <w:r>
        <w:rPr>
          <w:lang w:eastAsia="de-DE"/>
        </w:rPr>
        <w:t xml:space="preserve"> kg/Stück, 1 Stück Sitzfläche</w:t>
      </w:r>
      <w:r w:rsidR="008F278F">
        <w:rPr>
          <w:lang w:eastAsia="de-DE"/>
        </w:rPr>
        <w:t xml:space="preserve"> </w:t>
      </w:r>
      <w:r>
        <w:rPr>
          <w:lang w:eastAsia="de-DE"/>
        </w:rPr>
        <w:t xml:space="preserve">ca. </w:t>
      </w:r>
      <w:r w:rsidR="00B24283">
        <w:rPr>
          <w:lang w:eastAsia="de-DE"/>
        </w:rPr>
        <w:t>3</w:t>
      </w:r>
      <w:r>
        <w:rPr>
          <w:lang w:eastAsia="de-DE"/>
        </w:rPr>
        <w:t>0 kg</w:t>
      </w:r>
    </w:p>
    <w:p w14:paraId="7C3D6C5B" w14:textId="025FE165" w:rsidR="00A973D7" w:rsidRDefault="00A973D7" w:rsidP="0026509D">
      <w:pPr>
        <w:spacing w:before="60" w:after="0"/>
        <w:ind w:left="1416" w:firstLine="708"/>
        <w:rPr>
          <w:lang w:eastAsia="de-DE"/>
        </w:rPr>
      </w:pPr>
      <w:r w:rsidRPr="00A973D7">
        <w:rPr>
          <w:lang w:eastAsia="de-DE"/>
        </w:rPr>
        <w:t>Gewicht der Rückenlehne inkl. der beiden Halter: ca. 25 kg</w:t>
      </w:r>
    </w:p>
    <w:p w14:paraId="50928F3A" w14:textId="6A6DC81B" w:rsidR="00B07F72" w:rsidRDefault="00B07F72" w:rsidP="0026509D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B4112C" w:rsidRPr="00B4112C">
        <w:rPr>
          <w:lang w:eastAsia="de-DE"/>
        </w:rPr>
        <w:t>Thermisch behandelte Esche</w:t>
      </w:r>
      <w:r w:rsidR="00B4112C">
        <w:rPr>
          <w:lang w:eastAsia="de-DE"/>
        </w:rPr>
        <w:t xml:space="preserve">, heimisches Hartholz, das durch die Thermobehandlung die Dauerhaftigkeitsklasse 1 </w:t>
      </w:r>
      <w:r w:rsidR="00AD7B82">
        <w:rPr>
          <w:lang w:eastAsia="de-DE"/>
        </w:rPr>
        <w:t>(</w:t>
      </w:r>
      <w:r w:rsidR="00B4112C">
        <w:rPr>
          <w:lang w:eastAsia="de-DE"/>
        </w:rPr>
        <w:t>sehr dauerhaft) erhält.</w:t>
      </w:r>
    </w:p>
    <w:p w14:paraId="6A5A9B4C" w14:textId="5675FBFA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B4112C">
        <w:rPr>
          <w:lang w:eastAsia="de-DE"/>
        </w:rPr>
        <w:t>Die Holzoberfläche ist</w:t>
      </w:r>
      <w:r>
        <w:rPr>
          <w:lang w:eastAsia="de-DE"/>
        </w:rPr>
        <w:t xml:space="preserve"> unbehandelt und färbt sich unter Witterungseinflüssen silbergrau.</w:t>
      </w:r>
    </w:p>
    <w:p w14:paraId="3A4639A4" w14:textId="0FE3CDD4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  <w:r w:rsidR="00B24283">
        <w:rPr>
          <w:lang w:eastAsia="de-DE"/>
        </w:rPr>
        <w:t>Alle Stahlteile sind im Bad feuerverzinkt. Die Oberflächen sind im Farbton RAL 7016 „anthrazit“ pulverbeschichtet.</w:t>
      </w:r>
    </w:p>
    <w:p w14:paraId="0625EF21" w14:textId="274D18DB" w:rsidR="00313BDD" w:rsidRDefault="00313BDD" w:rsidP="0026509D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 xml:space="preserve">Lieferform: montiert </w:t>
      </w:r>
      <w:r w:rsidR="00B24283">
        <w:rPr>
          <w:lang w:eastAsia="de-DE"/>
        </w:rPr>
        <w:t>als einbaufertiges Möbel</w:t>
      </w:r>
    </w:p>
    <w:p w14:paraId="41B1069D" w14:textId="44D888E6" w:rsidR="00DC4D3E" w:rsidRDefault="00313BDD" w:rsidP="0026509D">
      <w:pPr>
        <w:spacing w:before="60" w:after="0"/>
        <w:ind w:left="2124"/>
        <w:rPr>
          <w:lang w:eastAsia="de-DE"/>
        </w:rPr>
      </w:pPr>
      <w:r w:rsidRPr="00313BDD">
        <w:rPr>
          <w:lang w:eastAsia="de-DE"/>
        </w:rPr>
        <w:t>Die</w:t>
      </w:r>
      <w:r w:rsidR="00B24283">
        <w:rPr>
          <w:lang w:eastAsia="de-DE"/>
        </w:rPr>
        <w:t xml:space="preserve"> </w:t>
      </w:r>
      <w:r>
        <w:rPr>
          <w:lang w:eastAsia="de-DE"/>
        </w:rPr>
        <w:t xml:space="preserve">Seitenteile sind auf bauseitig erstellten Betonfundamenten lot- und waagerecht </w:t>
      </w:r>
      <w:r w:rsidR="00CB5502">
        <w:rPr>
          <w:lang w:eastAsia="de-DE"/>
        </w:rPr>
        <w:t>auszurichten,</w:t>
      </w:r>
      <w:r>
        <w:rPr>
          <w:lang w:eastAsia="de-DE"/>
        </w:rPr>
        <w:t xml:space="preserve"> dass eine völlig waagerechte </w:t>
      </w:r>
      <w:r w:rsidR="005A0040">
        <w:rPr>
          <w:lang w:eastAsia="de-DE"/>
        </w:rPr>
        <w:t>Bankoberf</w:t>
      </w:r>
      <w:r>
        <w:rPr>
          <w:lang w:eastAsia="de-DE"/>
        </w:rPr>
        <w:t xml:space="preserve">läche entsteht. </w:t>
      </w:r>
      <w:r w:rsidR="00CB5502">
        <w:rPr>
          <w:lang w:eastAsia="de-DE"/>
        </w:rPr>
        <w:t>Sind die Seitenteile befestigt,</w:t>
      </w:r>
      <w:r w:rsidR="00B24283">
        <w:rPr>
          <w:lang w:eastAsia="de-DE"/>
        </w:rPr>
        <w:t xml:space="preserve"> kann sie Sitzfläche nach oben </w:t>
      </w:r>
      <w:r w:rsidR="00ED20FA">
        <w:rPr>
          <w:lang w:eastAsia="de-DE"/>
        </w:rPr>
        <w:t>entnommen</w:t>
      </w:r>
      <w:r w:rsidR="00B24283">
        <w:rPr>
          <w:lang w:eastAsia="de-DE"/>
        </w:rPr>
        <w:t xml:space="preserve"> werde</w:t>
      </w:r>
      <w:r w:rsidR="00ED20FA">
        <w:rPr>
          <w:lang w:eastAsia="de-DE"/>
        </w:rPr>
        <w:t>n, was das Anarbeiten des Bodenbelags an die Seitenteile erleichtert.</w:t>
      </w:r>
    </w:p>
    <w:p w14:paraId="00B28777" w14:textId="59B11D58" w:rsidR="004F3BDD" w:rsidRDefault="005A0040" w:rsidP="00E84A6F">
      <w:pPr>
        <w:spacing w:before="60" w:after="0"/>
        <w:ind w:left="2124" w:hanging="2124"/>
        <w:rPr>
          <w:b/>
          <w:bCs/>
          <w:lang w:eastAsia="de-DE"/>
        </w:rPr>
      </w:pPr>
      <w:r>
        <w:rPr>
          <w:b/>
          <w:bCs/>
          <w:lang w:eastAsia="de-DE"/>
        </w:rPr>
        <w:t>Varianten</w:t>
      </w:r>
      <w:r w:rsidR="00313BDD" w:rsidRPr="00313BDD">
        <w:rPr>
          <w:b/>
          <w:bCs/>
          <w:lang w:eastAsia="de-DE"/>
        </w:rPr>
        <w:t>:</w:t>
      </w:r>
      <w:r w:rsidR="00313BDD">
        <w:rPr>
          <w:b/>
          <w:bCs/>
          <w:lang w:eastAsia="de-DE"/>
        </w:rPr>
        <w:tab/>
      </w:r>
      <w:r w:rsidRPr="005A0040">
        <w:rPr>
          <w:lang w:eastAsia="de-DE"/>
        </w:rPr>
        <w:t>Seitenteile in der</w:t>
      </w:r>
      <w:r>
        <w:rPr>
          <w:b/>
          <w:bCs/>
          <w:lang w:eastAsia="de-DE"/>
        </w:rPr>
        <w:t xml:space="preserve"> </w:t>
      </w:r>
      <w:r w:rsidRPr="005A0040">
        <w:rPr>
          <w:lang w:eastAsia="de-DE"/>
        </w:rPr>
        <w:t>Höhe der Sitzfläche lieferbar, zum Aufstellen der Bank</w:t>
      </w:r>
      <w:r w:rsidR="004F3BDD">
        <w:rPr>
          <w:b/>
          <w:bCs/>
          <w:lang w:eastAsia="de-DE"/>
        </w:rPr>
        <w:t xml:space="preserve"> </w:t>
      </w:r>
      <w:r w:rsidR="004F3BDD" w:rsidRPr="004F3BDD">
        <w:rPr>
          <w:lang w:eastAsia="de-DE"/>
        </w:rPr>
        <w:t>auf ebenen Untergründen</w:t>
      </w:r>
      <w:r w:rsidR="00D61E2F">
        <w:rPr>
          <w:lang w:eastAsia="de-DE"/>
        </w:rPr>
        <w:t>.</w:t>
      </w:r>
      <w:r w:rsidR="00313BDD">
        <w:rPr>
          <w:b/>
          <w:bCs/>
          <w:lang w:eastAsia="de-DE"/>
        </w:rPr>
        <w:tab/>
      </w:r>
    </w:p>
    <w:p w14:paraId="10BF1300" w14:textId="192071E6" w:rsidR="004F3BDD" w:rsidRDefault="004F3BDD" w:rsidP="00ED20FA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="003907BC">
        <w:rPr>
          <w:lang w:eastAsia="de-DE"/>
        </w:rPr>
        <w:t>Folgende</w:t>
      </w:r>
      <w:r>
        <w:rPr>
          <w:b/>
          <w:bCs/>
          <w:lang w:eastAsia="de-DE"/>
        </w:rPr>
        <w:t xml:space="preserve"> </w:t>
      </w:r>
      <w:r w:rsidRPr="004F3BDD">
        <w:rPr>
          <w:lang w:eastAsia="de-DE"/>
        </w:rPr>
        <w:t>Länge</w:t>
      </w:r>
      <w:r w:rsidR="003907BC">
        <w:rPr>
          <w:lang w:eastAsia="de-DE"/>
        </w:rPr>
        <w:t>n</w:t>
      </w:r>
      <w:r w:rsidRPr="004F3BDD">
        <w:rPr>
          <w:lang w:eastAsia="de-DE"/>
        </w:rPr>
        <w:t xml:space="preserve"> der Sitzfläche</w:t>
      </w:r>
      <w:r w:rsidR="003907BC">
        <w:rPr>
          <w:lang w:eastAsia="de-DE"/>
        </w:rPr>
        <w:t xml:space="preserve"> sind möglich:</w:t>
      </w:r>
      <w:r w:rsidR="0026509D">
        <w:rPr>
          <w:lang w:eastAsia="de-DE"/>
        </w:rPr>
        <w:t xml:space="preserve"> 126 cm (2 Sitzplätze</w:t>
      </w:r>
      <w:r w:rsidR="00ED20FA">
        <w:rPr>
          <w:lang w:eastAsia="de-DE"/>
        </w:rPr>
        <w:t>, Gesamtlänge ca. 163 cm),</w:t>
      </w:r>
      <w:r w:rsidR="0026509D">
        <w:rPr>
          <w:lang w:eastAsia="de-DE"/>
        </w:rPr>
        <w:t xml:space="preserve"> </w:t>
      </w:r>
      <w:r w:rsidR="00D61E2F">
        <w:rPr>
          <w:lang w:eastAsia="de-DE"/>
        </w:rPr>
        <w:t>184</w:t>
      </w:r>
      <w:r w:rsidR="0026509D">
        <w:rPr>
          <w:lang w:eastAsia="de-DE"/>
        </w:rPr>
        <w:t xml:space="preserve"> cm (</w:t>
      </w:r>
      <w:r w:rsidR="00D61E2F">
        <w:rPr>
          <w:lang w:eastAsia="de-DE"/>
        </w:rPr>
        <w:t>3</w:t>
      </w:r>
      <w:r w:rsidR="0026509D">
        <w:rPr>
          <w:lang w:eastAsia="de-DE"/>
        </w:rPr>
        <w:t xml:space="preserve"> Sitzplätze</w:t>
      </w:r>
      <w:r w:rsidR="00ED20FA">
        <w:rPr>
          <w:lang w:eastAsia="de-DE"/>
        </w:rPr>
        <w:t>, Gesamtlänge ca.  2</w:t>
      </w:r>
      <w:r w:rsidR="00D61E2F">
        <w:rPr>
          <w:lang w:eastAsia="de-DE"/>
        </w:rPr>
        <w:t>21</w:t>
      </w:r>
      <w:r w:rsidR="00ED20FA">
        <w:rPr>
          <w:lang w:eastAsia="de-DE"/>
        </w:rPr>
        <w:t xml:space="preserve"> cm</w:t>
      </w:r>
      <w:r w:rsidR="0026509D">
        <w:rPr>
          <w:lang w:eastAsia="de-DE"/>
        </w:rPr>
        <w:t>)</w:t>
      </w:r>
      <w:r w:rsidR="00D61E2F">
        <w:rPr>
          <w:lang w:eastAsia="de-DE"/>
        </w:rPr>
        <w:t>,</w:t>
      </w:r>
      <w:r w:rsidR="00ED20FA" w:rsidRPr="00ED20FA">
        <w:rPr>
          <w:lang w:eastAsia="de-DE"/>
        </w:rPr>
        <w:t xml:space="preserve"> </w:t>
      </w:r>
      <w:r w:rsidR="00D61E2F">
        <w:rPr>
          <w:lang w:eastAsia="de-DE"/>
        </w:rPr>
        <w:t>30</w:t>
      </w:r>
      <w:r w:rsidR="00ED20FA">
        <w:rPr>
          <w:lang w:eastAsia="de-DE"/>
        </w:rPr>
        <w:t>0 cm (5 Sitzplätze, Gesamtlänge ca.  3</w:t>
      </w:r>
      <w:r w:rsidR="00D61E2F">
        <w:rPr>
          <w:lang w:eastAsia="de-DE"/>
        </w:rPr>
        <w:t>3</w:t>
      </w:r>
      <w:r w:rsidR="00ED20FA">
        <w:rPr>
          <w:lang w:eastAsia="de-DE"/>
        </w:rPr>
        <w:t xml:space="preserve">7 cm), </w:t>
      </w:r>
      <w:r w:rsidR="00CB5502">
        <w:rPr>
          <w:lang w:eastAsia="de-DE"/>
        </w:rPr>
        <w:t>3</w:t>
      </w:r>
      <w:r w:rsidR="00D61E2F">
        <w:rPr>
          <w:lang w:eastAsia="de-DE"/>
        </w:rPr>
        <w:t>5</w:t>
      </w:r>
      <w:r w:rsidR="00CB5502">
        <w:rPr>
          <w:lang w:eastAsia="de-DE"/>
        </w:rPr>
        <w:t>8</w:t>
      </w:r>
      <w:r w:rsidR="00ED20FA">
        <w:rPr>
          <w:lang w:eastAsia="de-DE"/>
        </w:rPr>
        <w:t xml:space="preserve"> cm (</w:t>
      </w:r>
      <w:r w:rsidR="00CB5502">
        <w:rPr>
          <w:lang w:eastAsia="de-DE"/>
        </w:rPr>
        <w:t>6</w:t>
      </w:r>
      <w:r w:rsidR="00ED20FA">
        <w:rPr>
          <w:lang w:eastAsia="de-DE"/>
        </w:rPr>
        <w:t xml:space="preserve"> Sitzplätze, Gesamtlänge ca.  </w:t>
      </w:r>
      <w:r w:rsidR="00CB5502">
        <w:rPr>
          <w:lang w:eastAsia="de-DE"/>
        </w:rPr>
        <w:t>3</w:t>
      </w:r>
      <w:r w:rsidR="00D61E2F">
        <w:rPr>
          <w:lang w:eastAsia="de-DE"/>
        </w:rPr>
        <w:t>9</w:t>
      </w:r>
      <w:r w:rsidR="00CB5502">
        <w:rPr>
          <w:lang w:eastAsia="de-DE"/>
        </w:rPr>
        <w:t>5</w:t>
      </w:r>
      <w:r w:rsidR="00ED20FA">
        <w:rPr>
          <w:lang w:eastAsia="de-DE"/>
        </w:rPr>
        <w:t xml:space="preserve"> cm)</w:t>
      </w:r>
    </w:p>
    <w:p w14:paraId="0AE37DCC" w14:textId="02077A7B" w:rsidR="00CB5502" w:rsidRDefault="00CB5502" w:rsidP="00ED20FA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>Die 5</w:t>
      </w:r>
      <w:r w:rsidR="00D61E2F">
        <w:rPr>
          <w:lang w:eastAsia="de-DE"/>
        </w:rPr>
        <w:t>-</w:t>
      </w:r>
      <w:r>
        <w:rPr>
          <w:lang w:eastAsia="de-DE"/>
        </w:rPr>
        <w:t xml:space="preserve"> und 6</w:t>
      </w:r>
      <w:r w:rsidR="00D61E2F">
        <w:rPr>
          <w:lang w:eastAsia="de-DE"/>
        </w:rPr>
        <w:t>-</w:t>
      </w:r>
      <w:r>
        <w:rPr>
          <w:lang w:eastAsia="de-DE"/>
        </w:rPr>
        <w:t>Sitzer werden mit Mittelfuß geliefert.</w:t>
      </w:r>
    </w:p>
    <w:p w14:paraId="1D905E69" w14:textId="77777777" w:rsidR="00CB5502" w:rsidRDefault="00ED20FA" w:rsidP="0026509D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Andere Farben auf</w:t>
      </w:r>
      <w:r w:rsidR="00E84A6F">
        <w:rPr>
          <w:lang w:eastAsia="de-DE"/>
        </w:rPr>
        <w:t xml:space="preserve"> Wunsch</w:t>
      </w:r>
      <w:r>
        <w:rPr>
          <w:lang w:eastAsia="de-DE"/>
        </w:rPr>
        <w:t xml:space="preserve">. </w:t>
      </w:r>
    </w:p>
    <w:p w14:paraId="65CCBFEA" w14:textId="67D62683" w:rsidR="00E84A6F" w:rsidRPr="004F3BDD" w:rsidRDefault="00ED20FA" w:rsidP="0026509D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Alternativ feuerverzinkte Oberfläche ohne farbige Beschichtung.</w:t>
      </w:r>
    </w:p>
    <w:p w14:paraId="6A8E8823" w14:textId="77777777" w:rsidR="00D06E03" w:rsidRDefault="00D06E03" w:rsidP="00D06E03">
      <w:pPr>
        <w:spacing w:after="0"/>
        <w:ind w:left="2124"/>
        <w:rPr>
          <w:lang w:eastAsia="de-DE"/>
        </w:rPr>
      </w:pPr>
      <w:r w:rsidRPr="00F32189">
        <w:rPr>
          <w:lang w:eastAsia="de-DE"/>
        </w:rPr>
        <w:t>Bänke ohne Rückenlehne</w:t>
      </w:r>
      <w:r>
        <w:rPr>
          <w:lang w:eastAsia="de-DE"/>
        </w:rPr>
        <w:t xml:space="preserve"> lieferbar</w:t>
      </w:r>
    </w:p>
    <w:p w14:paraId="5E84FA77" w14:textId="77777777" w:rsidR="007E4AF8" w:rsidRPr="007E4AF8" w:rsidRDefault="00983455" w:rsidP="0026509D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29F74EC1" w14:textId="2E89898A" w:rsidR="008F278F" w:rsidRDefault="00983455" w:rsidP="0026509D">
      <w:pPr>
        <w:spacing w:after="0"/>
      </w:pPr>
      <w:r w:rsidRPr="007E4AF8">
        <w:rPr>
          <w:b/>
          <w:bCs/>
        </w:rPr>
        <w:t>und Herstellung:</w:t>
      </w:r>
      <w:r>
        <w:tab/>
        <w:t>Volker Weiss e. K.</w:t>
      </w:r>
      <w:r w:rsidR="00C70E35">
        <w:t>,</w:t>
      </w:r>
      <w:r>
        <w:t xml:space="preserve"> </w:t>
      </w:r>
      <w:r w:rsidR="00B07F72">
        <w:t>Krüserstraße 29</w:t>
      </w:r>
      <w:r>
        <w:t xml:space="preserve">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  <w:t>Tel:. 02151-659</w:t>
      </w:r>
      <w:r w:rsidR="00C70E35">
        <w:t xml:space="preserve"> </w:t>
      </w:r>
      <w:r>
        <w:t>89</w:t>
      </w:r>
      <w:r w:rsidR="00C70E35">
        <w:t xml:space="preserve"> </w:t>
      </w:r>
      <w:r>
        <w:t xml:space="preserve">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</w:t>
      </w:r>
      <w:r w:rsidR="007E4AF8">
        <w:t>w</w:t>
      </w:r>
      <w:r>
        <w:t>w.volkerweiss.eu</w:t>
      </w:r>
    </w:p>
    <w:sectPr w:rsidR="008F278F" w:rsidSect="0054570E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3246C"/>
    <w:rsid w:val="00237998"/>
    <w:rsid w:val="0025532F"/>
    <w:rsid w:val="0026509D"/>
    <w:rsid w:val="00313BDD"/>
    <w:rsid w:val="003907BC"/>
    <w:rsid w:val="003D4AB7"/>
    <w:rsid w:val="003F6D64"/>
    <w:rsid w:val="004F3BDD"/>
    <w:rsid w:val="00522DE9"/>
    <w:rsid w:val="0054570E"/>
    <w:rsid w:val="005A0040"/>
    <w:rsid w:val="005A700B"/>
    <w:rsid w:val="006534D4"/>
    <w:rsid w:val="00683CA4"/>
    <w:rsid w:val="006D6280"/>
    <w:rsid w:val="00717CEF"/>
    <w:rsid w:val="007E4AF8"/>
    <w:rsid w:val="008F278F"/>
    <w:rsid w:val="00983455"/>
    <w:rsid w:val="009D5217"/>
    <w:rsid w:val="00A973D7"/>
    <w:rsid w:val="00AD7B82"/>
    <w:rsid w:val="00B043C5"/>
    <w:rsid w:val="00B07F72"/>
    <w:rsid w:val="00B24283"/>
    <w:rsid w:val="00B4112C"/>
    <w:rsid w:val="00B87623"/>
    <w:rsid w:val="00BE3C52"/>
    <w:rsid w:val="00BE6F3D"/>
    <w:rsid w:val="00C675D4"/>
    <w:rsid w:val="00C70E35"/>
    <w:rsid w:val="00CB5502"/>
    <w:rsid w:val="00D06E03"/>
    <w:rsid w:val="00D61E2F"/>
    <w:rsid w:val="00D70493"/>
    <w:rsid w:val="00D90CC0"/>
    <w:rsid w:val="00DC4D3E"/>
    <w:rsid w:val="00E45ED0"/>
    <w:rsid w:val="00E65FC2"/>
    <w:rsid w:val="00E84A6F"/>
    <w:rsid w:val="00EA65AE"/>
    <w:rsid w:val="00ED20FA"/>
    <w:rsid w:val="00F5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FD9"/>
  <w15:docId w15:val="{9EFC6491-B1A9-45AA-B571-93C03AB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8</cp:revision>
  <cp:lastPrinted>2026-08-27T12:50:00Z</cp:lastPrinted>
  <dcterms:created xsi:type="dcterms:W3CDTF">2026-08-12T14:51:00Z</dcterms:created>
  <dcterms:modified xsi:type="dcterms:W3CDTF">2026-08-27T14:02:00Z</dcterms:modified>
</cp:coreProperties>
</file>