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3B36" w14:textId="4CC7E69B" w:rsidR="00BC60C3" w:rsidRDefault="00E65FC2" w:rsidP="00BC60C3">
      <w:pPr>
        <w:spacing w:after="0"/>
      </w:pPr>
      <w:r>
        <w:t xml:space="preserve">Ausschreibungstext </w:t>
      </w:r>
      <w:r w:rsidR="00BC60C3">
        <w:t>Bank U.W.K. ohne Rückenlehne</w:t>
      </w:r>
    </w:p>
    <w:p w14:paraId="557D8939" w14:textId="01E57716" w:rsidR="00E65FC2" w:rsidRDefault="00BC60C3" w:rsidP="0026509D">
      <w:pPr>
        <w:spacing w:after="0"/>
      </w:pPr>
      <w:r>
        <w:t>(</w:t>
      </w:r>
      <w:r w:rsidR="00E65FC2">
        <w:t xml:space="preserve">Projekt </w:t>
      </w:r>
      <w:r w:rsidR="00F973E8">
        <w:t>Tente Wermelskirchen</w:t>
      </w:r>
      <w:r w:rsidR="00E65FC2">
        <w:t>, 201</w:t>
      </w:r>
      <w:r w:rsidR="00F973E8">
        <w:t>7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  <w:t xml:space="preserve">Stand </w:t>
      </w:r>
      <w:r w:rsidR="00FF5FC5">
        <w:t>28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5FE887CE" w:rsidR="00522DE9" w:rsidRDefault="00695FD6" w:rsidP="0026509D">
      <w:pPr>
        <w:spacing w:after="0"/>
      </w:pPr>
      <w:r>
        <w:t>Bank ohne Rückenlehne</w:t>
      </w:r>
      <w:r w:rsidR="00B87623">
        <w:t xml:space="preserve"> </w:t>
      </w:r>
      <w:r w:rsidR="002D5163">
        <w:t xml:space="preserve">Serie </w:t>
      </w:r>
      <w:r w:rsidR="00F973E8">
        <w:t>U</w:t>
      </w:r>
      <w:r w:rsidR="00BC60C3">
        <w:t>.</w:t>
      </w:r>
      <w:r w:rsidR="00C675D4">
        <w:t>W</w:t>
      </w:r>
      <w:r w:rsidR="00BC60C3">
        <w:t>.</w:t>
      </w:r>
      <w:r w:rsidR="00C675D4">
        <w:t>K</w:t>
      </w:r>
      <w:r w:rsidR="00BC60C3">
        <w:t>.</w:t>
      </w:r>
      <w:r w:rsidR="00B87623">
        <w:t xml:space="preserve"> </w:t>
      </w:r>
      <w:r w:rsidR="002D5163" w:rsidRPr="002D5163">
        <w:t>mit Holzbeplankung für</w:t>
      </w:r>
      <w:r w:rsidR="00B87623">
        <w:t xml:space="preserve"> </w:t>
      </w:r>
      <w:r>
        <w:t xml:space="preserve">5 </w:t>
      </w:r>
      <w:r w:rsidR="00B87623">
        <w:t>Sitzplätze</w:t>
      </w:r>
    </w:p>
    <w:p w14:paraId="78AB8028" w14:textId="6C8DD41F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 xml:space="preserve">. </w:t>
      </w:r>
      <w:r w:rsidR="001501CC">
        <w:rPr>
          <w:lang w:eastAsia="de-DE"/>
        </w:rPr>
        <w:t xml:space="preserve">Höhe der </w:t>
      </w:r>
      <w:r w:rsidR="00E9593F">
        <w:rPr>
          <w:lang w:eastAsia="de-DE"/>
        </w:rPr>
        <w:t>Bankfüße</w:t>
      </w:r>
      <w:r w:rsidR="001501CC">
        <w:rPr>
          <w:lang w:eastAsia="de-DE"/>
        </w:rPr>
        <w:t xml:space="preserve"> in der fertigen Sitzhöhe von ca. 46 cm zum Aufsetzen auf den bestehenden, ebenen Untergrund. </w:t>
      </w:r>
      <w:r w:rsidR="00F973E8">
        <w:rPr>
          <w:lang w:eastAsia="de-DE"/>
        </w:rPr>
        <w:t xml:space="preserve">Ein umlaufender Rahmen aus rundkantigem Winkelstahl verbindet </w:t>
      </w:r>
      <w:r w:rsidR="00F3483B">
        <w:rPr>
          <w:lang w:eastAsia="de-DE"/>
        </w:rPr>
        <w:t>5</w:t>
      </w:r>
      <w:r w:rsidR="00F973E8">
        <w:rPr>
          <w:lang w:eastAsia="de-DE"/>
        </w:rPr>
        <w:t xml:space="preserve"> Leisten aus unbehandelter Thermoesche zu einer soliden </w:t>
      </w:r>
      <w:r w:rsidR="00F3483B">
        <w:rPr>
          <w:lang w:eastAsia="de-DE"/>
        </w:rPr>
        <w:t>Sitzfläche</w:t>
      </w:r>
      <w:r w:rsidR="00F973E8">
        <w:rPr>
          <w:lang w:eastAsia="de-DE"/>
        </w:rPr>
        <w:t xml:space="preserve">. Der Winkelrahmen </w:t>
      </w:r>
      <w:r w:rsidR="005B3229">
        <w:rPr>
          <w:lang w:eastAsia="de-DE"/>
        </w:rPr>
        <w:t xml:space="preserve">schützt einerseits die </w:t>
      </w:r>
      <w:r w:rsidR="00F973E8">
        <w:rPr>
          <w:lang w:eastAsia="de-DE"/>
        </w:rPr>
        <w:t>Holzkanten</w:t>
      </w:r>
      <w:r w:rsidR="005B3229">
        <w:rPr>
          <w:lang w:eastAsia="de-DE"/>
        </w:rPr>
        <w:t xml:space="preserve"> und dient zudem als Aufnahme für die </w:t>
      </w:r>
      <w:r w:rsidR="00F3483B">
        <w:rPr>
          <w:lang w:eastAsia="de-DE"/>
        </w:rPr>
        <w:t>Bank</w:t>
      </w:r>
      <w:r w:rsidR="005B3229">
        <w:rPr>
          <w:lang w:eastAsia="de-DE"/>
        </w:rPr>
        <w:t xml:space="preserve">füße. Position der </w:t>
      </w:r>
      <w:r w:rsidR="00F3483B">
        <w:rPr>
          <w:lang w:eastAsia="de-DE"/>
        </w:rPr>
        <w:t>Bankfüße</w:t>
      </w:r>
      <w:r>
        <w:rPr>
          <w:lang w:eastAsia="de-DE"/>
        </w:rPr>
        <w:t xml:space="preserve"> </w:t>
      </w:r>
      <w:r w:rsidR="005B3229">
        <w:rPr>
          <w:lang w:eastAsia="de-DE"/>
        </w:rPr>
        <w:t xml:space="preserve">ca. </w:t>
      </w:r>
      <w:r w:rsidR="00F3483B">
        <w:rPr>
          <w:lang w:eastAsia="de-DE"/>
        </w:rPr>
        <w:t>48</w:t>
      </w:r>
      <w:r w:rsidR="005B3229">
        <w:rPr>
          <w:lang w:eastAsia="de-DE"/>
        </w:rPr>
        <w:t xml:space="preserve"> cm von den Kopfseiten eingerückt. </w:t>
      </w:r>
      <w:r w:rsidR="00BA25A0">
        <w:rPr>
          <w:lang w:eastAsia="de-DE"/>
        </w:rPr>
        <w:t xml:space="preserve">Die Bodenplatten der Bankfüße können mit Befestigungslöchern geordert werden.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und im </w:t>
      </w:r>
      <w:r w:rsidR="00B24283">
        <w:rPr>
          <w:lang w:eastAsia="de-DE"/>
        </w:rPr>
        <w:t>Farbton RAL 7016 „anthrazit“ pulverbeschichtet.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45AE7F6B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5B3229">
        <w:rPr>
          <w:lang w:eastAsia="de-DE"/>
        </w:rPr>
        <w:t>300</w:t>
      </w:r>
      <w:r>
        <w:rPr>
          <w:lang w:eastAsia="de-DE"/>
        </w:rPr>
        <w:t xml:space="preserve"> x </w:t>
      </w:r>
      <w:r w:rsidR="00F3483B">
        <w:rPr>
          <w:lang w:eastAsia="de-DE"/>
        </w:rPr>
        <w:t>54</w:t>
      </w:r>
      <w:r>
        <w:rPr>
          <w:lang w:eastAsia="de-DE"/>
        </w:rPr>
        <w:t xml:space="preserve"> x </w:t>
      </w:r>
      <w:r w:rsidR="00F3483B">
        <w:rPr>
          <w:lang w:eastAsia="de-DE"/>
        </w:rPr>
        <w:t>46</w:t>
      </w:r>
      <w:r>
        <w:rPr>
          <w:lang w:eastAsia="de-DE"/>
        </w:rPr>
        <w:t xml:space="preserve"> cm</w:t>
      </w:r>
    </w:p>
    <w:p w14:paraId="243D1F19" w14:textId="3DE0F249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F3483B">
        <w:rPr>
          <w:lang w:eastAsia="de-DE"/>
        </w:rPr>
        <w:t>Sitzfläche</w:t>
      </w:r>
      <w:r>
        <w:rPr>
          <w:lang w:eastAsia="de-DE"/>
        </w:rPr>
        <w:t xml:space="preserve"> </w:t>
      </w:r>
      <w:r w:rsidR="005B3229">
        <w:rPr>
          <w:lang w:eastAsia="de-DE"/>
        </w:rPr>
        <w:t>293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 xml:space="preserve">min. </w:t>
      </w:r>
      <w:r w:rsidR="00F3483B">
        <w:rPr>
          <w:lang w:eastAsia="de-DE"/>
        </w:rPr>
        <w:t>5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39EF1EFE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DC6078">
        <w:rPr>
          <w:lang w:eastAsia="de-DE"/>
        </w:rPr>
        <w:t>15</w:t>
      </w:r>
      <w:r>
        <w:rPr>
          <w:lang w:eastAsia="de-DE"/>
        </w:rPr>
        <w:t xml:space="preserve"> kg/Stück, 1 Stück </w:t>
      </w:r>
      <w:r w:rsidR="00BC60C3">
        <w:rPr>
          <w:lang w:eastAsia="de-DE"/>
        </w:rPr>
        <w:t>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F3483B">
        <w:rPr>
          <w:lang w:eastAsia="de-DE"/>
        </w:rPr>
        <w:t>48</w:t>
      </w:r>
      <w:r>
        <w:rPr>
          <w:lang w:eastAsia="de-DE"/>
        </w:rPr>
        <w:t xml:space="preserve">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03531DD6" w14:textId="40904E87" w:rsidR="00704921" w:rsidRDefault="00704921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313BDD">
        <w:rPr>
          <w:lang w:eastAsia="de-DE"/>
        </w:rPr>
        <w:t>Die</w:t>
      </w:r>
      <w:r>
        <w:rPr>
          <w:lang w:eastAsia="de-DE"/>
        </w:rPr>
        <w:t xml:space="preserve"> Bankfüße sind auf dem vorhandenen Untergrund lot- und waagerecht auszurichten, </w:t>
      </w:r>
      <w:r w:rsidR="00CF56AB">
        <w:rPr>
          <w:lang w:eastAsia="de-DE"/>
        </w:rPr>
        <w:t xml:space="preserve">so </w:t>
      </w:r>
      <w:r>
        <w:rPr>
          <w:lang w:eastAsia="de-DE"/>
        </w:rPr>
        <w:t>dass eine völlig waagerechte Sitzfläche entsteht.</w:t>
      </w:r>
    </w:p>
    <w:p w14:paraId="41B1069D" w14:textId="6DD3E4BB" w:rsidR="00DC4D3E" w:rsidRDefault="00704921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Eine Befestigung im Boden erfolgt optional durch die Löcher in der Bodenplatte.</w:t>
      </w:r>
    </w:p>
    <w:p w14:paraId="4AF9C93D" w14:textId="77777777" w:rsidR="00802AD9" w:rsidRDefault="005A0040" w:rsidP="00802AD9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="00802AD9" w:rsidRPr="005A0040">
        <w:rPr>
          <w:lang w:eastAsia="de-DE"/>
        </w:rPr>
        <w:t xml:space="preserve">Seitenteile </w:t>
      </w:r>
      <w:r w:rsidR="00802AD9">
        <w:rPr>
          <w:lang w:eastAsia="de-DE"/>
        </w:rPr>
        <w:t>höher</w:t>
      </w:r>
      <w:r w:rsidR="00802AD9" w:rsidRPr="005A0040">
        <w:rPr>
          <w:lang w:eastAsia="de-DE"/>
        </w:rPr>
        <w:t xml:space="preserve"> lieferbar, zum Aufstellen de</w:t>
      </w:r>
      <w:r w:rsidR="00802AD9">
        <w:rPr>
          <w:lang w:eastAsia="de-DE"/>
        </w:rPr>
        <w:t>r</w:t>
      </w:r>
      <w:r w:rsidR="00802AD9" w:rsidRPr="005A0040">
        <w:rPr>
          <w:lang w:eastAsia="de-DE"/>
        </w:rPr>
        <w:t xml:space="preserve"> </w:t>
      </w:r>
      <w:r w:rsidR="00802AD9">
        <w:rPr>
          <w:lang w:eastAsia="de-DE"/>
        </w:rPr>
        <w:t>Bank</w:t>
      </w:r>
      <w:r w:rsidR="00802AD9">
        <w:rPr>
          <w:b/>
          <w:bCs/>
          <w:lang w:eastAsia="de-DE"/>
        </w:rPr>
        <w:t xml:space="preserve"> </w:t>
      </w:r>
      <w:r w:rsidR="00802AD9" w:rsidRPr="004F3BDD">
        <w:rPr>
          <w:lang w:eastAsia="de-DE"/>
        </w:rPr>
        <w:t xml:space="preserve">auf </w:t>
      </w:r>
      <w:r w:rsidR="00802AD9">
        <w:rPr>
          <w:lang w:eastAsia="de-DE"/>
        </w:rPr>
        <w:t>bauseitig erstellten Betonfundamenten unterhalb des Bodenbelags.</w:t>
      </w:r>
    </w:p>
    <w:p w14:paraId="1EDBE381" w14:textId="6BAA071E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 xml:space="preserve">Position der </w:t>
      </w:r>
      <w:r w:rsidR="00F3483B">
        <w:rPr>
          <w:lang w:eastAsia="de-DE"/>
        </w:rPr>
        <w:t>Bank</w:t>
      </w:r>
      <w:r w:rsidRPr="00202FE6">
        <w:rPr>
          <w:lang w:eastAsia="de-DE"/>
        </w:rPr>
        <w:t>füße</w:t>
      </w:r>
      <w:r>
        <w:rPr>
          <w:lang w:eastAsia="de-DE"/>
        </w:rPr>
        <w:t xml:space="preserve"> an den Kopfenden bündig montiert</w:t>
      </w:r>
    </w:p>
    <w:p w14:paraId="7069C491" w14:textId="020AF0CA" w:rsidR="00B2350F" w:rsidRDefault="004F3BDD" w:rsidP="00B2350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FF5FC5" w:rsidRPr="00FF5FC5">
        <w:rPr>
          <w:lang w:eastAsia="de-DE"/>
        </w:rPr>
        <w:t>Es sind</w:t>
      </w:r>
      <w:r w:rsidR="00FF5FC5">
        <w:rPr>
          <w:b/>
          <w:bCs/>
          <w:lang w:eastAsia="de-DE"/>
        </w:rPr>
        <w:t xml:space="preserve"> </w:t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</w:t>
      </w:r>
      <w:r w:rsidR="00FF5FC5">
        <w:rPr>
          <w:lang w:eastAsia="de-DE"/>
        </w:rPr>
        <w:t>n</w:t>
      </w:r>
      <w:r w:rsidRPr="004F3BDD">
        <w:rPr>
          <w:lang w:eastAsia="de-DE"/>
        </w:rPr>
        <w:t xml:space="preserve"> der </w:t>
      </w:r>
      <w:r w:rsidR="00F3483B">
        <w:rPr>
          <w:lang w:eastAsia="de-DE"/>
        </w:rPr>
        <w:t>Sitzfläche</w:t>
      </w:r>
      <w:r w:rsidR="00FF5FC5">
        <w:rPr>
          <w:lang w:eastAsia="de-DE"/>
        </w:rPr>
        <w:t xml:space="preserve"> möglich</w:t>
      </w:r>
      <w:r w:rsidR="0026509D">
        <w:rPr>
          <w:lang w:eastAsia="de-DE"/>
        </w:rPr>
        <w:t xml:space="preserve"> 126 cm (</w:t>
      </w:r>
      <w:r w:rsidR="00B2350F">
        <w:rPr>
          <w:lang w:eastAsia="de-DE"/>
        </w:rPr>
        <w:t>2 Sitzplätze), 184 cm (3 Sitzplätze),</w:t>
      </w:r>
      <w:r w:rsidR="00B2350F" w:rsidRPr="00ED20FA">
        <w:rPr>
          <w:lang w:eastAsia="de-DE"/>
        </w:rPr>
        <w:t xml:space="preserve"> </w:t>
      </w:r>
      <w:r w:rsidR="00B2350F">
        <w:rPr>
          <w:lang w:eastAsia="de-DE"/>
        </w:rPr>
        <w:t>242 cm (4 Sitzplätze), 358 cm (</w:t>
      </w:r>
      <w:r w:rsidR="00BC60C3">
        <w:rPr>
          <w:lang w:eastAsia="de-DE"/>
        </w:rPr>
        <w:t>6</w:t>
      </w:r>
      <w:r w:rsidR="00B2350F">
        <w:rPr>
          <w:lang w:eastAsia="de-DE"/>
        </w:rPr>
        <w:t xml:space="preserve"> Sitzplätze)</w:t>
      </w:r>
    </w:p>
    <w:p w14:paraId="24A6DACD" w14:textId="511EAC05" w:rsidR="00B2350F" w:rsidRDefault="00B2350F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300 cm und 358 cm langen Bänke werden mit Mittelfuß </w:t>
      </w:r>
      <w:r w:rsidR="00ED04E3">
        <w:rPr>
          <w:lang w:eastAsia="de-DE"/>
        </w:rPr>
        <w:t>geliefert,</w:t>
      </w:r>
      <w:r>
        <w:rPr>
          <w:lang w:eastAsia="de-DE"/>
        </w:rPr>
        <w:t xml:space="preserve"> wenn die Position der Bankfüße </w:t>
      </w:r>
      <w:r w:rsidR="00757861">
        <w:rPr>
          <w:lang w:eastAsia="de-DE"/>
        </w:rPr>
        <w:t>„</w:t>
      </w:r>
      <w:r>
        <w:rPr>
          <w:lang w:eastAsia="de-DE"/>
        </w:rPr>
        <w:t>bündig an den Kopfseiten</w:t>
      </w:r>
      <w:r w:rsidR="00757861">
        <w:rPr>
          <w:lang w:eastAsia="de-DE"/>
        </w:rPr>
        <w:t>“</w:t>
      </w:r>
      <w:r>
        <w:rPr>
          <w:lang w:eastAsia="de-DE"/>
        </w:rPr>
        <w:t xml:space="preserve"> gewählt wird.</w:t>
      </w:r>
    </w:p>
    <w:p w14:paraId="1D905E69" w14:textId="3024ADAF" w:rsidR="00CB5502" w:rsidRDefault="00ED20FA" w:rsidP="00B2350F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4C636279" w14:textId="66E4F236" w:rsidR="00B07F72" w:rsidRDefault="00ED20FA" w:rsidP="00050C01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6FA35E5E" w14:textId="77777777" w:rsidR="00050C01" w:rsidRDefault="00050C01" w:rsidP="00050C01">
      <w:pPr>
        <w:spacing w:before="60" w:after="0"/>
        <w:ind w:left="2124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50C01"/>
    <w:rsid w:val="000B6C7C"/>
    <w:rsid w:val="001501CC"/>
    <w:rsid w:val="00202FE6"/>
    <w:rsid w:val="00237998"/>
    <w:rsid w:val="0026509D"/>
    <w:rsid w:val="002D5163"/>
    <w:rsid w:val="003079C3"/>
    <w:rsid w:val="00313BDD"/>
    <w:rsid w:val="00313D14"/>
    <w:rsid w:val="00342740"/>
    <w:rsid w:val="003D4AB7"/>
    <w:rsid w:val="004647F0"/>
    <w:rsid w:val="004F3BDD"/>
    <w:rsid w:val="00522DE9"/>
    <w:rsid w:val="005A0040"/>
    <w:rsid w:val="005B3229"/>
    <w:rsid w:val="006534D4"/>
    <w:rsid w:val="00695FD6"/>
    <w:rsid w:val="006B7DD3"/>
    <w:rsid w:val="006D6280"/>
    <w:rsid w:val="00704921"/>
    <w:rsid w:val="00717CEF"/>
    <w:rsid w:val="00736DD8"/>
    <w:rsid w:val="00757861"/>
    <w:rsid w:val="007E4AF8"/>
    <w:rsid w:val="007E6BBE"/>
    <w:rsid w:val="00802AD9"/>
    <w:rsid w:val="008F278F"/>
    <w:rsid w:val="00983455"/>
    <w:rsid w:val="009D5217"/>
    <w:rsid w:val="00A84D06"/>
    <w:rsid w:val="00AB0E95"/>
    <w:rsid w:val="00AD7B82"/>
    <w:rsid w:val="00B043C5"/>
    <w:rsid w:val="00B07F72"/>
    <w:rsid w:val="00B2350F"/>
    <w:rsid w:val="00B24283"/>
    <w:rsid w:val="00B4112C"/>
    <w:rsid w:val="00B42272"/>
    <w:rsid w:val="00B87623"/>
    <w:rsid w:val="00BA25A0"/>
    <w:rsid w:val="00BC60C3"/>
    <w:rsid w:val="00C675D4"/>
    <w:rsid w:val="00C70E35"/>
    <w:rsid w:val="00CB5502"/>
    <w:rsid w:val="00CF56AB"/>
    <w:rsid w:val="00D70493"/>
    <w:rsid w:val="00D90CC0"/>
    <w:rsid w:val="00DC4D3E"/>
    <w:rsid w:val="00DC6078"/>
    <w:rsid w:val="00DD7645"/>
    <w:rsid w:val="00E45ED0"/>
    <w:rsid w:val="00E65FC2"/>
    <w:rsid w:val="00E84A6F"/>
    <w:rsid w:val="00E9593F"/>
    <w:rsid w:val="00EA65AE"/>
    <w:rsid w:val="00ED04E3"/>
    <w:rsid w:val="00ED20FA"/>
    <w:rsid w:val="00F01CF3"/>
    <w:rsid w:val="00F3483B"/>
    <w:rsid w:val="00F40148"/>
    <w:rsid w:val="00F973E8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17</cp:revision>
  <cp:lastPrinted>2026-08-27T14:00:00Z</cp:lastPrinted>
  <dcterms:created xsi:type="dcterms:W3CDTF">2026-08-19T15:56:00Z</dcterms:created>
  <dcterms:modified xsi:type="dcterms:W3CDTF">2026-08-28T06:23:00Z</dcterms:modified>
</cp:coreProperties>
</file>